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041b" w14:paraId="6f9041b" w:rsidRDefault="005960B3" w:rsidP="005960B3" w:rsidR="005960B3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  <w:r w:rsidRPr="00EF0BC1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3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50E" w:rsidP="005960B3" w:rsidR="00CD450E">
      <w:pPr>
        <w:tabs>
          <w:tab w:pos="709" w:val="left"/>
        </w:tabs>
        <w:rPr>
          <w:sz w:val="22"/>
          <w:szCs w:val="22"/>
        </w:rPr>
      </w:pPr>
    </w:p>
    <w:p w:rsidRDefault="005960B3" w:rsidP="005960B3" w:rsidR="005960B3" w:rsidRPr="00EF0BC1">
      <w:pPr>
        <w:tabs>
          <w:tab w:pos="709" w:val="left"/>
        </w:tabs>
        <w:rPr>
          <w:sz w:val="22"/>
          <w:szCs w:val="22"/>
        </w:rPr>
      </w:pPr>
      <w:r w:rsidRPr="00EF0BC1">
        <w:rPr>
          <w:sz w:val="22"/>
          <w:szCs w:val="22"/>
        </w:rPr>
        <w:t>REPUBLIKA HRVATSKA</w:t>
      </w:r>
    </w:p>
    <w:p w:rsidRDefault="005960B3" w:rsidP="005960B3" w:rsidR="005960B3" w:rsidRPr="00FF614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5960B3" w:rsidP="005960B3" w:rsidR="005960B3">
      <w:pPr>
        <w:tabs>
          <w:tab w:pos="709" w:val="left"/>
        </w:tabs>
        <w:jc w:val="both"/>
        <w:rPr>
          <w:sz w:val="22"/>
          <w:szCs w:val="22"/>
        </w:rPr>
      </w:pPr>
      <w:r w:rsidRPr="00EF0BC1">
        <w:rPr>
          <w:sz w:val="22"/>
          <w:szCs w:val="22"/>
        </w:rPr>
        <w:t>Zagreb, Amruševa 2/II</w:t>
      </w:r>
    </w:p>
    <w:p w:rsidRDefault="00446949" w:rsidP="005960B3" w:rsidR="005960B3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62</w:t>
      </w:r>
      <w:r w:rsidR="005960B3" w:rsidRPr="00E609A4">
        <w:rPr>
          <w:sz w:val="22"/>
          <w:szCs w:val="22"/>
        </w:rPr>
        <w:t>. St-</w:t>
      </w:r>
      <w:r>
        <w:rPr>
          <w:sz w:val="22"/>
          <w:szCs w:val="22"/>
        </w:rPr>
        <w:t>822/2019</w:t>
      </w:r>
    </w:p>
    <w:p w:rsidRDefault="00CD450E" w:rsidP="005960B3" w:rsidR="00CD450E" w:rsidRPr="00E609A4">
      <w:pPr>
        <w:tabs>
          <w:tab w:pos="709" w:val="left"/>
        </w:tabs>
        <w:jc w:val="right"/>
        <w:rPr>
          <w:sz w:val="22"/>
          <w:szCs w:val="22"/>
        </w:rPr>
      </w:pPr>
    </w:p>
    <w:p w:rsidRDefault="005960B3" w:rsidP="005960B3" w:rsidR="005960B3" w:rsidRPr="00EF0BC1">
      <w:pPr>
        <w:tabs>
          <w:tab w:pos="709" w:val="left"/>
        </w:tabs>
        <w:jc w:val="center"/>
        <w:rPr>
          <w:sz w:val="22"/>
          <w:szCs w:val="22"/>
        </w:rPr>
      </w:pPr>
      <w:r w:rsidRPr="00EF0BC1">
        <w:rPr>
          <w:sz w:val="22"/>
          <w:szCs w:val="22"/>
        </w:rPr>
        <w:t>Z A K L J U Č A K</w:t>
      </w:r>
    </w:p>
    <w:p w:rsidRDefault="005960B3" w:rsidP="005960B3" w:rsidR="005960B3" w:rsidRPr="00EF0BC1">
      <w:pPr>
        <w:tabs>
          <w:tab w:pos="709" w:val="left"/>
        </w:tabs>
        <w:jc w:val="both"/>
        <w:rPr>
          <w:sz w:val="22"/>
          <w:szCs w:val="22"/>
        </w:rPr>
      </w:pPr>
    </w:p>
    <w:p w:rsidRDefault="005960B3" w:rsidP="005960B3" w:rsidR="005960B3">
      <w:pPr>
        <w:tabs>
          <w:tab w:pos="709" w:val="left"/>
        </w:tabs>
        <w:ind w:firstLine="709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TRGOVAČKI S</w:t>
      </w:r>
      <w:r>
        <w:rPr>
          <w:sz w:val="22"/>
          <w:szCs w:val="22"/>
        </w:rPr>
        <w:t>UD U ZAGREBU</w:t>
      </w:r>
      <w:r w:rsidR="00CD450E">
        <w:rPr>
          <w:sz w:val="22"/>
          <w:szCs w:val="22"/>
        </w:rPr>
        <w:t>,</w:t>
      </w:r>
      <w:r>
        <w:rPr>
          <w:sz w:val="22"/>
          <w:szCs w:val="22"/>
        </w:rPr>
        <w:t xml:space="preserve"> po sucu toga suda </w:t>
      </w:r>
      <w:r w:rsidR="001062D3">
        <w:rPr>
          <w:sz w:val="22"/>
          <w:szCs w:val="22"/>
        </w:rPr>
        <w:t>Ivi Buljan</w:t>
      </w:r>
      <w:r w:rsidRPr="00EF0BC1">
        <w:rPr>
          <w:sz w:val="22"/>
          <w:szCs w:val="22"/>
        </w:rPr>
        <w:t xml:space="preserve">, u stečajnom predmetu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1995. br. 1, OIB: 85821130368, </w:t>
      </w:r>
      <w:r w:rsidRPr="00DD3690">
        <w:rPr>
          <w:sz w:val="22"/>
          <w:szCs w:val="22"/>
        </w:rPr>
        <w:t>za provedbu skraćenog stečajnog postupka nad dužnikom</w:t>
      </w:r>
      <w:r w:rsidR="00446949">
        <w:rPr>
          <w:sz w:val="22"/>
          <w:szCs w:val="22"/>
        </w:rPr>
        <w:t xml:space="preserve"> BUBBLEMANIA </w:t>
      </w:r>
      <w:r w:rsidR="00B422B8" w:rsidRPr="00B67F56">
        <w:rPr>
          <w:sz w:val="22"/>
          <w:szCs w:val="22"/>
        </w:rPr>
        <w:t>d.o.o. za proizvodnju, trgovinu i turizam</w:t>
      </w:r>
      <w:r w:rsidR="00B422B8">
        <w:rPr>
          <w:sz w:val="22"/>
          <w:szCs w:val="22"/>
        </w:rPr>
        <w:t xml:space="preserve">, Zagreb, </w:t>
      </w:r>
      <w:r w:rsidR="00446949">
        <w:rPr>
          <w:sz w:val="22"/>
          <w:szCs w:val="22"/>
        </w:rPr>
        <w:t>Medarska ulica 56 a</w:t>
      </w:r>
      <w:r w:rsidR="00B422B8">
        <w:rPr>
          <w:sz w:val="22"/>
          <w:szCs w:val="22"/>
        </w:rPr>
        <w:t xml:space="preserve">, </w:t>
      </w:r>
      <w:r w:rsidR="00B422B8" w:rsidRPr="00054EBD">
        <w:rPr>
          <w:sz w:val="22"/>
          <w:szCs w:val="22"/>
        </w:rPr>
        <w:t xml:space="preserve">OIB: </w:t>
      </w:r>
      <w:r w:rsidR="001062D3">
        <w:rPr>
          <w:sz w:val="22"/>
          <w:szCs w:val="22"/>
        </w:rPr>
        <w:t>92897578526</w:t>
      </w:r>
      <w:r w:rsidR="00C519DB" w:rsidRPr="00054EBD">
        <w:rPr>
          <w:sz w:val="22"/>
          <w:szCs w:val="22"/>
        </w:rPr>
        <w:t xml:space="preserve">, dana </w:t>
      </w:r>
      <w:r w:rsidR="001062D3">
        <w:rPr>
          <w:sz w:val="22"/>
          <w:szCs w:val="22"/>
        </w:rPr>
        <w:t>18. srpnja</w:t>
      </w:r>
      <w:r w:rsidR="00C519DB">
        <w:rPr>
          <w:sz w:val="22"/>
          <w:szCs w:val="22"/>
        </w:rPr>
        <w:t xml:space="preserve"> 2019</w:t>
      </w:r>
      <w:r w:rsidR="00C519DB" w:rsidRPr="00054EBD">
        <w:rPr>
          <w:sz w:val="22"/>
          <w:szCs w:val="22"/>
        </w:rPr>
        <w:t>.g.</w:t>
      </w:r>
      <w:r>
        <w:rPr>
          <w:sz w:val="22"/>
          <w:szCs w:val="22"/>
        </w:rPr>
        <w:t>,</w:t>
      </w:r>
    </w:p>
    <w:p w:rsidRDefault="005960B3" w:rsidP="005960B3" w:rsidR="005960B3" w:rsidRPr="0015369C">
      <w:pPr>
        <w:tabs>
          <w:tab w:pos="709" w:val="left"/>
        </w:tabs>
        <w:jc w:val="both"/>
        <w:rPr>
          <w:sz w:val="22"/>
          <w:szCs w:val="22"/>
        </w:rPr>
      </w:pPr>
    </w:p>
    <w:p w:rsidRDefault="005960B3" w:rsidP="005960B3" w:rsidR="005960B3" w:rsidRPr="00EF0BC1">
      <w:pPr>
        <w:tabs>
          <w:tab w:pos="709" w:val="left"/>
        </w:tabs>
        <w:jc w:val="center"/>
        <w:rPr>
          <w:sz w:val="22"/>
          <w:szCs w:val="22"/>
        </w:rPr>
      </w:pPr>
      <w:r w:rsidRPr="00EF0BC1">
        <w:rPr>
          <w:sz w:val="22"/>
          <w:szCs w:val="22"/>
        </w:rPr>
        <w:t>z a k l j u č i o   j e:</w:t>
      </w:r>
    </w:p>
    <w:p w:rsidRDefault="005960B3" w:rsidP="005960B3" w:rsidR="005960B3" w:rsidRPr="00EF0BC1">
      <w:pPr>
        <w:tabs>
          <w:tab w:pos="709" w:val="left"/>
        </w:tabs>
        <w:jc w:val="both"/>
        <w:rPr>
          <w:sz w:val="22"/>
          <w:szCs w:val="22"/>
        </w:rPr>
      </w:pPr>
    </w:p>
    <w:p w:rsidRDefault="005960B3" w:rsidP="005960B3" w:rsidR="005960B3" w:rsidRPr="00EF0BC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</w:t>
      </w:r>
      <w:r w:rsidRPr="00EF0BC1">
        <w:rPr>
          <w:sz w:val="22"/>
          <w:szCs w:val="22"/>
        </w:rPr>
        <w:t>se osobe ovlaštene za zastupanj</w:t>
      </w:r>
      <w:r>
        <w:rPr>
          <w:sz w:val="22"/>
          <w:szCs w:val="22"/>
        </w:rPr>
        <w:t>e dužnika po zakonu, u roku od 15</w:t>
      </w:r>
      <w:r w:rsidRPr="00EF0BC1">
        <w:rPr>
          <w:sz w:val="22"/>
          <w:szCs w:val="22"/>
        </w:rPr>
        <w:t xml:space="preserve"> dana, dostaviti sudu, pozivom na gornji broj spisa, javnobilježnički ovjerovljen popis imovine i obveza na propisanom obrascu.</w:t>
      </w:r>
    </w:p>
    <w:p w:rsidRDefault="005960B3" w:rsidP="005960B3" w:rsidR="005960B3" w:rsidRPr="00EF0BC1">
      <w:pPr>
        <w:jc w:val="center"/>
        <w:rPr>
          <w:sz w:val="22"/>
          <w:szCs w:val="22"/>
        </w:rPr>
      </w:pPr>
      <w:r w:rsidRPr="00EF0BC1">
        <w:rPr>
          <w:sz w:val="22"/>
          <w:szCs w:val="22"/>
        </w:rPr>
        <w:t>Obrazloženje</w:t>
      </w:r>
    </w:p>
    <w:p w:rsidRDefault="005960B3" w:rsidP="005960B3" w:rsidR="005960B3" w:rsidRPr="00EF0BC1">
      <w:pPr>
        <w:jc w:val="both"/>
        <w:rPr>
          <w:sz w:val="22"/>
          <w:szCs w:val="22"/>
        </w:rPr>
      </w:pPr>
    </w:p>
    <w:p w:rsidRDefault="005960B3" w:rsidP="005960B3" w:rsidR="005960B3" w:rsidRPr="00EF0BC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Nad uvodno</w:t>
      </w:r>
      <w:r w:rsidRPr="00EF0BC1">
        <w:rPr>
          <w:sz w:val="22"/>
          <w:szCs w:val="22"/>
        </w:rPr>
        <w:t xml:space="preserve"> navedenom pravnom osobom Financijska agencija je ovom sudu podnijela zahtjev za provedbu skraćenog stečajnog postupka.</w:t>
      </w:r>
    </w:p>
    <w:p w:rsidRDefault="005960B3" w:rsidP="005960B3" w:rsidR="005960B3" w:rsidRPr="00EF0BC1">
      <w:pPr>
        <w:ind w:firstLine="708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Zahtjev je podnesen temeljem odredbe čl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429. st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1. Stečajnog zakona </w:t>
      </w:r>
      <w:r w:rsidRPr="00E609A4">
        <w:rPr>
          <w:sz w:val="22"/>
          <w:szCs w:val="22"/>
        </w:rPr>
        <w:t>(„Narodne novine“, broj</w:t>
      </w:r>
      <w:r w:rsidRPr="00EF0BC1">
        <w:rPr>
          <w:sz w:val="22"/>
          <w:szCs w:val="22"/>
        </w:rPr>
        <w:t xml:space="preserve"> </w:t>
      </w:r>
      <w:r>
        <w:rPr>
          <w:sz w:val="22"/>
          <w:szCs w:val="22"/>
        </w:rPr>
        <w:t>71/15 -</w:t>
      </w:r>
      <w:r w:rsidRPr="00EF0BC1">
        <w:rPr>
          <w:sz w:val="22"/>
          <w:szCs w:val="22"/>
        </w:rPr>
        <w:t xml:space="preserve"> dalje: SZ).</w:t>
      </w:r>
    </w:p>
    <w:p w:rsidRDefault="005960B3" w:rsidP="005960B3" w:rsidR="005960B3" w:rsidRPr="00EF0BC1">
      <w:pPr>
        <w:ind w:firstLine="709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Temeljem odredbe čl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430. SZ-a na e-oglasnoj ploči Trgovačkog suda u Z</w:t>
      </w:r>
      <w:r>
        <w:rPr>
          <w:sz w:val="22"/>
          <w:szCs w:val="22"/>
        </w:rPr>
        <w:t xml:space="preserve">agrebu objavljen je oglas koji </w:t>
      </w:r>
      <w:r w:rsidRPr="00EF0BC1">
        <w:rPr>
          <w:sz w:val="22"/>
          <w:szCs w:val="22"/>
        </w:rPr>
        <w:t>u odnosu na dužnika sadrži:</w:t>
      </w:r>
    </w:p>
    <w:p w:rsidRDefault="005960B3" w:rsidP="005960B3" w:rsidR="005960B3" w:rsidRPr="00EF0BC1">
      <w:pPr>
        <w:pStyle w:val="Odlomakpopisa"/>
        <w:ind w:firstLine="709" w:left="0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EF0BC1">
        <w:rPr>
          <w:sz w:val="22"/>
          <w:szCs w:val="22"/>
        </w:rPr>
        <w:t>poziv osobama ovlaštenim za zastupanje dužnika po zakonu, u roku 15 dana od dana objave oglasa, pozivom na gornji broj spisa, podnijeti sudu javnobilježnički ovjerovljen popis imovine i o</w:t>
      </w:r>
      <w:r>
        <w:rPr>
          <w:sz w:val="22"/>
          <w:szCs w:val="22"/>
        </w:rPr>
        <w:t>bveza na propisanom obrascu, te</w:t>
      </w:r>
    </w:p>
    <w:p w:rsidRDefault="005960B3" w:rsidP="005960B3" w:rsidR="005960B3" w:rsidRPr="00EF0BC1">
      <w:pPr>
        <w:pStyle w:val="Odlomakpopisa"/>
        <w:ind w:firstLine="709" w:left="0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EF0BC1">
        <w:rPr>
          <w:sz w:val="22"/>
          <w:szCs w:val="22"/>
        </w:rPr>
        <w:t>upozore</w:t>
      </w:r>
      <w:r>
        <w:rPr>
          <w:sz w:val="22"/>
          <w:szCs w:val="22"/>
        </w:rPr>
        <w:t>nje: ako</w:t>
      </w:r>
      <w:r w:rsidRPr="00EF0BC1">
        <w:rPr>
          <w:sz w:val="22"/>
          <w:szCs w:val="22"/>
        </w:rPr>
        <w:t xml:space="preserve"> osobe ovlaštene za zastupanje dužnika po zakonu u roku od 15 dana ne podnesu popis imovine i obveza dužnika ili ako iz tog popisa proizlazi da dužnik ima imovinu koja nije dostatna za namirenje predvidivih troškova stečajnog postupka, smatrat će se da je dužnik nespos</w:t>
      </w:r>
      <w:r>
        <w:rPr>
          <w:sz w:val="22"/>
          <w:szCs w:val="22"/>
        </w:rPr>
        <w:t>oban za plaćanje, nakon čega će</w:t>
      </w:r>
    </w:p>
    <w:p w:rsidRDefault="005960B3" w:rsidP="005960B3" w:rsidR="005960B3" w:rsidRPr="00EF0BC1">
      <w:pPr>
        <w:pStyle w:val="Odlomakpopisa"/>
        <w:ind w:firstLine="709" w:left="0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EF0BC1">
        <w:rPr>
          <w:sz w:val="22"/>
          <w:szCs w:val="22"/>
        </w:rPr>
        <w:t>sud po službenoj dužnosti donijeti rješenje o otvaranju i zaključenju skraćenog stečajnog postupka.</w:t>
      </w:r>
    </w:p>
    <w:p w:rsidRDefault="005960B3" w:rsidP="005960B3" w:rsidR="005960B3" w:rsidRPr="00EF0BC1">
      <w:pPr>
        <w:ind w:firstLine="709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Temeljem odredbe čl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12.</w:t>
      </w:r>
      <w:r>
        <w:rPr>
          <w:sz w:val="22"/>
          <w:szCs w:val="22"/>
        </w:rPr>
        <w:t xml:space="preserve"> </w:t>
      </w:r>
      <w:r w:rsidRPr="00EF0BC1">
        <w:rPr>
          <w:sz w:val="22"/>
          <w:szCs w:val="22"/>
        </w:rPr>
        <w:t>st</w:t>
      </w:r>
      <w:r>
        <w:rPr>
          <w:sz w:val="22"/>
          <w:szCs w:val="22"/>
        </w:rPr>
        <w:t>. 1.</w:t>
      </w:r>
      <w:r w:rsidRPr="00EF0BC1">
        <w:rPr>
          <w:sz w:val="22"/>
          <w:szCs w:val="22"/>
        </w:rPr>
        <w:t xml:space="preserve"> SZ-a dostava pismena (oglasa) se smatra obavljenom istekom osmog dana od dana objave pismena na mrežnoj s</w:t>
      </w:r>
      <w:r>
        <w:rPr>
          <w:sz w:val="22"/>
          <w:szCs w:val="22"/>
        </w:rPr>
        <w:t>tranici e-Oglasna ploča sudova.</w:t>
      </w:r>
    </w:p>
    <w:p w:rsidRDefault="005960B3" w:rsidP="005960B3" w:rsidR="005960B3" w:rsidRPr="00EF0BC1">
      <w:pPr>
        <w:ind w:firstLine="709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Prema odredbi čl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117.</w:t>
      </w:r>
      <w:r>
        <w:rPr>
          <w:sz w:val="22"/>
          <w:szCs w:val="22"/>
        </w:rPr>
        <w:t xml:space="preserve"> </w:t>
      </w:r>
      <w:r w:rsidRPr="00EF0BC1">
        <w:rPr>
          <w:sz w:val="22"/>
          <w:szCs w:val="22"/>
        </w:rPr>
        <w:t>st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1. SZ</w:t>
      </w:r>
      <w:r>
        <w:rPr>
          <w:sz w:val="22"/>
          <w:szCs w:val="22"/>
        </w:rPr>
        <w:t>-a</w:t>
      </w:r>
      <w:r w:rsidRPr="00EF0BC1">
        <w:rPr>
          <w:sz w:val="22"/>
          <w:szCs w:val="22"/>
        </w:rPr>
        <w:t xml:space="preserve"> osobe ovlaštene za za</w:t>
      </w:r>
      <w:r>
        <w:rPr>
          <w:sz w:val="22"/>
          <w:szCs w:val="22"/>
        </w:rPr>
        <w:t>stupanje dužnika po zakonu dužne</w:t>
      </w:r>
      <w:r w:rsidRPr="00EF0BC1">
        <w:rPr>
          <w:sz w:val="22"/>
          <w:szCs w:val="22"/>
        </w:rPr>
        <w:t xml:space="preserve"> su nakon podnošenja prijedloga za otvaranje stečajnog postupka, stečajnim tijelima, na njihov zahtjev, bez odgode pružiti sve potrebne podatke i obavijesti.</w:t>
      </w:r>
    </w:p>
    <w:p w:rsidRDefault="005960B3" w:rsidP="005960B3" w:rsidR="005960B3">
      <w:pPr>
        <w:ind w:firstLine="709"/>
        <w:jc w:val="both"/>
        <w:rPr>
          <w:sz w:val="22"/>
          <w:szCs w:val="22"/>
        </w:rPr>
      </w:pPr>
      <w:r w:rsidRPr="00EF0BC1">
        <w:rPr>
          <w:sz w:val="22"/>
          <w:szCs w:val="22"/>
        </w:rPr>
        <w:t>Slijedom navedenog, a temeljem odredbe čl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117.</w:t>
      </w:r>
      <w:r>
        <w:rPr>
          <w:sz w:val="22"/>
          <w:szCs w:val="22"/>
        </w:rPr>
        <w:t xml:space="preserve"> </w:t>
      </w:r>
      <w:r w:rsidRPr="00EF0BC1">
        <w:rPr>
          <w:sz w:val="22"/>
          <w:szCs w:val="22"/>
        </w:rPr>
        <w:t>st</w:t>
      </w:r>
      <w:r>
        <w:rPr>
          <w:sz w:val="22"/>
          <w:szCs w:val="22"/>
        </w:rPr>
        <w:t>.</w:t>
      </w:r>
      <w:r w:rsidRPr="00EF0BC1">
        <w:rPr>
          <w:sz w:val="22"/>
          <w:szCs w:val="22"/>
        </w:rPr>
        <w:t xml:space="preserve"> 1. SZ-a odlučeno je kao u izreci.</w:t>
      </w:r>
    </w:p>
    <w:p w:rsidRDefault="005960B3" w:rsidP="005960B3" w:rsidR="005960B3" w:rsidRPr="00EF0BC1">
      <w:pPr>
        <w:jc w:val="both"/>
        <w:rPr>
          <w:sz w:val="22"/>
          <w:szCs w:val="22"/>
        </w:rPr>
      </w:pPr>
    </w:p>
    <w:p w:rsidRDefault="005960B3" w:rsidP="005960B3" w:rsidR="005960B3">
      <w:pPr>
        <w:tabs>
          <w:tab w:pos="709" w:val="left"/>
        </w:tabs>
        <w:jc w:val="center"/>
        <w:rPr>
          <w:sz w:val="22"/>
          <w:szCs w:val="22"/>
        </w:rPr>
      </w:pPr>
      <w:r w:rsidRPr="00EF0BC1">
        <w:rPr>
          <w:sz w:val="22"/>
          <w:szCs w:val="22"/>
        </w:rPr>
        <w:t xml:space="preserve">U Zagrebu, </w:t>
      </w:r>
      <w:r w:rsidR="001062D3">
        <w:rPr>
          <w:sz w:val="22"/>
          <w:szCs w:val="22"/>
        </w:rPr>
        <w:t>18. srpnja</w:t>
      </w:r>
      <w:r w:rsidR="00C519DB">
        <w:rPr>
          <w:sz w:val="22"/>
          <w:szCs w:val="22"/>
        </w:rPr>
        <w:t xml:space="preserve"> 2019</w:t>
      </w:r>
      <w:r w:rsidR="00C519DB" w:rsidRPr="00054EBD">
        <w:rPr>
          <w:sz w:val="22"/>
          <w:szCs w:val="22"/>
        </w:rPr>
        <w:t>.g.</w:t>
      </w:r>
    </w:p>
    <w:p w:rsidRDefault="005960B3" w:rsidP="005960B3" w:rsidR="005960B3" w:rsidRPr="00EF0BC1">
      <w:pPr>
        <w:tabs>
          <w:tab w:pos="709" w:val="left"/>
        </w:tabs>
        <w:jc w:val="both"/>
        <w:rPr>
          <w:sz w:val="22"/>
          <w:szCs w:val="22"/>
        </w:rPr>
      </w:pPr>
    </w:p>
    <w:p w:rsidRDefault="005960B3" w:rsidP="005960B3" w:rsidR="005960B3" w:rsidRPr="00EF0BC1">
      <w:pPr>
        <w:tabs>
          <w:tab w:pos="709" w:val="left"/>
        </w:tabs>
        <w:rPr>
          <w:sz w:val="22"/>
          <w:szCs w:val="22"/>
        </w:rPr>
      </w:pP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  <w:t>S U D A C:</w:t>
      </w:r>
    </w:p>
    <w:p w:rsidRDefault="005960B3" w:rsidP="001062D3" w:rsidR="00C519DB">
      <w:pPr>
        <w:tabs>
          <w:tab w:pos="709" w:val="left"/>
        </w:tabs>
        <w:rPr>
          <w:sz w:val="22"/>
          <w:szCs w:val="22"/>
        </w:rPr>
      </w:pP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Pr="00EF0BC1">
        <w:rPr>
          <w:sz w:val="22"/>
          <w:szCs w:val="22"/>
        </w:rPr>
        <w:tab/>
      </w:r>
      <w:r w:rsidR="001062D3">
        <w:rPr>
          <w:sz w:val="22"/>
          <w:szCs w:val="22"/>
        </w:rPr>
        <w:t>Iva Buljan</w:t>
      </w:r>
    </w:p>
    <w:p w:rsidRDefault="005960B3" w:rsidP="005960B3" w:rsidR="005960B3" w:rsidRPr="00254E4A">
      <w:pPr>
        <w:rPr>
          <w:sz w:val="22"/>
          <w:szCs w:val="22"/>
        </w:rPr>
      </w:pPr>
      <w:r w:rsidRPr="00254E4A">
        <w:rPr>
          <w:sz w:val="22"/>
          <w:szCs w:val="22"/>
        </w:rPr>
        <w:t>Uputa o pravnom lijeku:</w:t>
      </w:r>
    </w:p>
    <w:p w:rsidRDefault="005960B3" w:rsidP="005960B3" w:rsidR="005960B3" w:rsidRPr="00254E4A">
      <w:pPr>
        <w:jc w:val="both"/>
        <w:rPr>
          <w:sz w:val="22"/>
          <w:szCs w:val="22"/>
        </w:rPr>
      </w:pPr>
      <w:r w:rsidRPr="00254E4A">
        <w:rPr>
          <w:sz w:val="22"/>
          <w:szCs w:val="22"/>
        </w:rPr>
        <w:t>Protiv ovog zaključka žalba nije dopuštena (čl. 19.</w:t>
      </w:r>
      <w:r>
        <w:rPr>
          <w:sz w:val="22"/>
          <w:szCs w:val="22"/>
        </w:rPr>
        <w:t xml:space="preserve"> </w:t>
      </w:r>
      <w:r w:rsidRPr="00254E4A">
        <w:rPr>
          <w:sz w:val="22"/>
          <w:szCs w:val="22"/>
        </w:rPr>
        <w:t>st. 7. SZ-a).</w:t>
      </w:r>
    </w:p>
    <w:p w:rsidRDefault="001062D3" w:rsidP="001062D3" w:rsidR="001062D3">
      <w:pPr>
        <w:jc w:val="both"/>
        <w:rPr>
          <w:sz w:val="22"/>
          <w:szCs w:val="22"/>
        </w:rPr>
      </w:pPr>
    </w:p>
    <w:p w:rsidRDefault="00C50F20" w:rsidP="00C50F20" w:rsidR="00C50F20" w:rsidRPr="001062D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</w:p>
    <w:p w:rsidRDefault="00C50F20" w:rsidP="00C50F20" w:rsidR="00C50F20">
      <w:pPr>
        <w:jc w:val="both"/>
        <w:rPr>
          <w:sz w:val="22"/>
          <w:szCs w:val="22"/>
        </w:rPr>
      </w:pPr>
      <w:r w:rsidRPr="00254E4A">
        <w:rPr>
          <w:sz w:val="22"/>
          <w:szCs w:val="22"/>
        </w:rPr>
        <w:t>DNA:</w:t>
      </w:r>
    </w:p>
    <w:p w:rsidRDefault="00C50F20" w:rsidP="00C50F20" w:rsidR="00C50F20" w:rsidRPr="00254E4A">
      <w:pPr>
        <w:jc w:val="both"/>
        <w:rPr>
          <w:sz w:val="22"/>
          <w:szCs w:val="22"/>
        </w:rPr>
      </w:pPr>
      <w:r>
        <w:rPr>
          <w:sz w:val="22"/>
          <w:szCs w:val="22"/>
        </w:rPr>
        <w:t>1. Z</w:t>
      </w:r>
      <w:r w:rsidRPr="00254E4A">
        <w:rPr>
          <w:sz w:val="22"/>
          <w:szCs w:val="22"/>
        </w:rPr>
        <w:t>akonskom zastupniku dužnika</w:t>
      </w:r>
    </w:p>
    <w:p w:rsidRDefault="00C50F20" w:rsidP="00C50F20" w:rsidR="005960B3" w:rsidRPr="001062D3">
      <w:pPr>
        <w:tabs>
          <w:tab w:pos="6358" w:val="left"/>
        </w:tabs>
        <w:rPr>
          <w:sz w:val="22"/>
          <w:szCs w:val="22"/>
        </w:rPr>
      </w:pPr>
      <w:r w:rsidRPr="00254E4A">
        <w:rPr>
          <w:sz w:val="22"/>
          <w:szCs w:val="22"/>
        </w:rPr>
        <w:t xml:space="preserve">kal. </w:t>
      </w:r>
      <w:r>
        <w:rPr>
          <w:sz w:val="22"/>
          <w:szCs w:val="22"/>
        </w:rPr>
        <w:t>30</w:t>
      </w:r>
      <w:r w:rsidRPr="00254E4A">
        <w:rPr>
          <w:sz w:val="22"/>
          <w:szCs w:val="22"/>
        </w:rPr>
        <w:t xml:space="preserve"> dana</w:t>
      </w:r>
    </w:p>
    <w:sectPr w:rsidSect="00CD450E" w:rsidR="005960B3" w:rsidRPr="001062D3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0B3"/>
    <w:rsid w:val="000F2154"/>
    <w:rsid w:val="001062D3"/>
    <w:rsid w:val="001A123B"/>
    <w:rsid w:val="001D041A"/>
    <w:rsid w:val="001F1284"/>
    <w:rsid w:val="001F3B19"/>
    <w:rsid w:val="00290F4A"/>
    <w:rsid w:val="002B0CE4"/>
    <w:rsid w:val="00364650"/>
    <w:rsid w:val="004400A2"/>
    <w:rsid w:val="00446949"/>
    <w:rsid w:val="00496748"/>
    <w:rsid w:val="004A4B35"/>
    <w:rsid w:val="0052132C"/>
    <w:rsid w:val="005960B3"/>
    <w:rsid w:val="005E3217"/>
    <w:rsid w:val="006624DE"/>
    <w:rsid w:val="00725EC9"/>
    <w:rsid w:val="00884146"/>
    <w:rsid w:val="00991A03"/>
    <w:rsid w:val="009B7A77"/>
    <w:rsid w:val="00A637FA"/>
    <w:rsid w:val="00A915EF"/>
    <w:rsid w:val="00B422B8"/>
    <w:rsid w:val="00B9218D"/>
    <w:rsid w:val="00BD3913"/>
    <w:rsid w:val="00C50F20"/>
    <w:rsid w:val="00C519DB"/>
    <w:rsid w:val="00CB76D0"/>
    <w:rsid w:val="00CC29D3"/>
    <w:rsid w:val="00CD450E"/>
    <w:rsid w:val="00D26B6D"/>
    <w:rsid w:val="00D7019D"/>
    <w:rsid w:val="00DB60A4"/>
    <w:rsid w:val="00DD4BC3"/>
    <w:rsid w:val="00DF11A4"/>
    <w:rsid w:val="00E80C71"/>
    <w:rsid w:val="00ED62B1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0B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60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60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0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1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18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1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1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0B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60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60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0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1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18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1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1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St-822/2019-3</izvorni_sadrzaj>
    <derivirana_varijabla naziv="DomainObject.Oznaka_1">St-822/2019-3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St-822/2019</izvorni_sadrzaj>
    <derivirana_varijabla naziv="DomainObject.Predmet.OznakaBroj_1">St-822/2019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BUBBLEMANIA d.o.o. zastupanog po punomoćniku Ronald Reimar Stieler; Peter Makoš</izvorni_sadrzaj>
    <derivirana_varijabla naziv="DomainObject.Predmet.ProtustrankaFormated_1">  BUBBLEMANIA d.o.o. zastupanog po punomoćniku Ronald Reimar Stieler; Peter Makoš</derivirana_varijabla>
  </DomainObject.Predmet.ProtustrankaFormated>
  <DomainObject.Predmet.ProtustrankaFormatedOIB>
    <izvorni_sadrzaj>  BUBBLEMANIA d.o.o., OIB 92897578526 zastupanog po punomoćniku Ronald Reimar Stieler; Peter Makoš</izvorni_sadrzaj>
    <derivirana_varijabla naziv="DomainObject.Predmet.ProtustrankaFormatedOIB_1">  BUBBLEMANIA d.o.o., OIB 92897578526 zastupanog po punomoćniku Ronald Reimar Stieler; Peter Makoš</derivirana_varijabla>
  </DomainObject.Predmet.ProtustrankaFormatedOIB>
  <DomainObject.Predmet.ProtustrankaFormatedWithAdress>
    <izvorni_sadrzaj> BUBBLEMANIA d.o.o., Medarska ulica 56 A, 10000 Zagreb zastupanog po punomoćniku Ronald Reimar Stieler; Peter Makoš</izvorni_sadrzaj>
    <derivirana_varijabla naziv="DomainObject.Predmet.ProtustrankaFormatedWithAdress_1"> BUBBLEMANIA d.o.o., Medarska ulica 56 A, 10000 Zagreb zastupanog po punomoćniku Ronald Reimar Stieler; Peter Makoš</derivirana_varijabla>
  </DomainObject.Predmet.ProtustrankaFormatedWithAdress>
  <DomainObject.Predmet.ProtustrankaFormatedWithAdressOIB>
    <izvorni_sadrzaj> BUBBLEMANIA d.o.o., OIB 92897578526, Medarska ulica 56 A, 10000 Zagreb zastupanog po punomoćniku Ronald Reimar Stieler; Peter Makoš</izvorni_sadrzaj>
    <derivirana_varijabla naziv="DomainObject.Predmet.ProtustrankaFormatedWithAdressOIB_1"> BUBBLEMANIA d.o.o., OIB 92897578526, Medarska ulica 56 A, 10000 Zagreb zastupanog po punomoćniku Ronald Reimar Stieler; Peter Makoš</derivirana_varijabla>
  </DomainObject.Predmet.ProtustrankaFormatedWithAdressOIB>
  <DomainObject.Predmet.ProtustrankaWithAdress>
    <izvorni_sadrzaj>BUBBLEMANIA d.o.o. Medarska ulica 56 A, 10000 Zagreb</izvorni_sadrzaj>
    <derivirana_varijabla naziv="DomainObject.Predmet.ProtustrankaWithAdress_1">BUBBLEMANIA d.o.o. Medarska ulica 56 A, 10000 Zagreb</derivirana_varijabla>
  </DomainObject.Predmet.ProtustrankaWithAdress>
  <DomainObject.Predmet.ProtustrankaWithAdressOIB>
    <izvorni_sadrzaj>BUBBLEMANIA d.o.o., OIB 92897578526, Medarska ulica 56 A, 10000 Zagreb</izvorni_sadrzaj>
    <derivirana_varijabla naziv="DomainObject.Predmet.ProtustrankaWithAdressOIB_1">BUBBLEMANIA d.o.o., OIB 92897578526, Medarska ulica 56 A, 10000 Zagreb</derivirana_varijabla>
  </DomainObject.Predmet.ProtustrankaWithAdressOIB>
  <DomainObject.Predmet.ProtustrankaNazivFormated>
    <izvorni_sadrzaj>BUBBLEMANIA d.o.o.</izvorni_sadrzaj>
    <derivirana_varijabla naziv="DomainObject.Predmet.ProtustrankaNazivFormated_1">BUBBLEMANIA d.o.o.</derivirana_varijabla>
  </DomainObject.Predmet.ProtustrankaNazivFormated>
  <DomainObject.Predmet.ProtustrankaNazivFormatedOIB>
    <izvorni_sadrzaj>BUBBLEMANIA d.o.o., OIB 92897578526</izvorni_sadrzaj>
    <derivirana_varijabla naziv="DomainObject.Predmet.ProtustrankaNazivFormatedOIB_1">BUBBLEMANIA d.o.o., OIB 92897578526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BUBBLEMANIA d.o.o. zastupanog po punomoćniku Ronald Reimar Stieler; Peter Makoš</item>
    </izvorni_sadrzaj>
    <derivirana_varijabla naziv="DomainObject.Predmet.ProtuStrankaListFormated_1">
      <item>BUBBLEMANIA d.o.o. zastupanog po punomoćniku Ronald Reimar Stieler; Peter Makoš</item>
    </derivirana_varijabla>
  </DomainObject.Predmet.ProtuStrankaListFormated>
  <DomainObject.Predmet.ProtuStrankaListFormatedOIB>
    <izvorni_sadrzaj>
      <item>BUBBLEMANIA d.o.o., OIB 92897578526 zastupanog po punomoćniku Ronald Reimar Stieler; Peter Makoš</item>
    </izvorni_sadrzaj>
    <derivirana_varijabla naziv="DomainObject.Predmet.ProtuStrankaListFormatedOIB_1">
      <item>BUBBLEMANIA d.o.o., OIB 92897578526 zastupanog po punomoćniku Ronald Reimar Stieler; Peter Makoš</item>
    </derivirana_varijabla>
  </DomainObject.Predmet.ProtuStrankaListFormatedOIB>
  <DomainObject.Predmet.ProtuStrankaListFormatedWithAdress>
    <izvorni_sadrzaj>
      <item>BUBBLEMANIA d.o.o., Medarska ulica 56 A, 10000 Zagreb zastupanog po punomoćniku Ronald Reimar Stieler; Peter Makoš</item>
    </izvorni_sadrzaj>
    <derivirana_varijabla naziv="DomainObject.Predmet.ProtuStrankaListFormatedWithAdress_1">
      <item>BUBBLEMANIA d.o.o., Medarska ulica 56 A, 10000 Zagreb zastupanog po punomoćniku Ronald Reimar Stieler; Peter Makoš</item>
    </derivirana_varijabla>
  </DomainObject.Predmet.ProtuStrankaListFormatedWithAdress>
  <DomainObject.Predmet.ProtuStrankaListFormatedWithAdressOIB>
    <izvorni_sadrzaj>
      <item>BUBBLEMANIA d.o.o., OIB 92897578526, Medarska ulica 56 A, 10000 Zagreb zastupanog po punomoćniku Ronald Reimar Stieler; Peter Makoš</item>
    </izvorni_sadrzaj>
    <derivirana_varijabla naziv="DomainObject.Predmet.ProtuStrankaListFormatedWithAdressOIB_1">
      <item>BUBBLEMANIA d.o.o., OIB 92897578526, Medarska ulica 56 A, 10000 Zagreb zastupanog po punomoćniku Ronald Reimar Stieler; Peter Makoš</item>
    </derivirana_varijabla>
  </DomainObject.Predmet.ProtuStrankaListFormatedWithAdressOIB>
  <DomainObject.Predmet.ProtuStrankaListNazivFormated>
    <izvorni_sadrzaj>
      <item>BUBBLEMANIA d.o.o.</item>
    </izvorni_sadrzaj>
    <derivirana_varijabla naziv="DomainObject.Predmet.ProtuStrankaListNazivFormated_1">
      <item>BUBBLEMANIA d.o.o.</item>
    </derivirana_varijabla>
  </DomainObject.Predmet.ProtuStrankaListNazivFormated>
  <DomainObject.Predmet.ProtuStrankaListNazivFormatedOIB>
    <izvorni_sadrzaj>
      <item>BUBBLEMANIA d.o.o., OIB 92897578526</item>
    </izvorni_sadrzaj>
    <derivirana_varijabla naziv="DomainObject.Predmet.ProtuStrankaListNazivFormatedOIB_1">
      <item>BUBBLEMANIA d.o.o., OIB 92897578526</item>
    </derivirana_varijabla>
  </DomainObject.Predmet.ProtuStrankaListNazivFormatedOIB>
  <DomainObject.Predmet.OstaliListFormated>
    <izvorni_sadrzaj>
      <item>Ronald Reimar Stieler punomoćnik sudionika u postupku BUBBLEMANIA d.o.o.</item>
      <item>Peter Makoš punomoćnik sudionika u postupku BUBBLEMANIA d.o.o.</item>
    </izvorni_sadrzaj>
    <derivirana_varijabla naziv="DomainObject.Predmet.OstaliListFormated_1">
      <item>Ronald Reimar Stieler punomoćnik sudionika u postupku BUBBLEMANIA d.o.o.</item>
      <item>Peter Makoš punomoćnik sudionika u postupku BUBBLEMANIA d.o.o.</item>
    </derivirana_varijabla>
  </DomainObject.Predmet.OstaliListFormated>
  <DomainObject.Predmet.OstaliListFormatedOIB>
    <izvorni_sadrzaj>
      <item>Ronald Reimar Stieler, OIB 69372482451 punomoćnik sudionika u postupku BUBBLEMANIA d.o.o.</item>
      <item>Peter Makoš, OIB 47883055282 punomoćnik sudionika u postupku BUBBLEMANIA d.o.o.</item>
    </izvorni_sadrzaj>
    <derivirana_varijabla naziv="DomainObject.Predmet.OstaliListFormatedOIB_1">
      <item>Ronald Reimar Stieler, OIB 69372482451 punomoćnik sudionika u postupku BUBBLEMANIA d.o.o.</item>
      <item>Peter Makoš, OIB 47883055282 punomoćnik sudionika u postupku BUBBLEMANIA d.o.o.</item>
    </derivirana_varijabla>
  </DomainObject.Predmet.OstaliListFormatedOIB>
  <DomainObject.Predmet.OstaliListFormatedWithAdress>
    <izvorni_sadrzaj>
      <item>Ronald Reimar Stieler punomoćnik sudionika u postupku BUBBLEMANIA d.o.o.</item>
      <item>Peter Makoš punomoćnik sudionika u postupku BUBBLEMANIA d.o.o.</item>
    </izvorni_sadrzaj>
    <derivirana_varijabla naziv="DomainObject.Predmet.OstaliListFormatedWithAdress_1">
      <item>Ronald Reimar Stieler punomoćnik sudionika u postupku BUBBLEMANIA d.o.o.</item>
      <item>Peter Makoš punomoćnik sudionika u postupku BUBBLEMANIA d.o.o.</item>
    </derivirana_varijabla>
  </DomainObject.Predmet.OstaliListFormatedWithAdress>
  <DomainObject.Predmet.OstaliListFormatedWithAdressOIB>
    <izvorni_sadrzaj>
      <item>Ronald Reimar Stieler, OIB 69372482451 punomoćnik sudionika u postupku BUBBLEMANIA d.o.o.</item>
      <item>Peter Makoš, OIB 47883055282 punomoćnik sudionika u postupku BUBBLEMANIA d.o.o.</item>
    </izvorni_sadrzaj>
    <derivirana_varijabla naziv="DomainObject.Predmet.OstaliListFormatedWithAdressOIB_1">
      <item>Ronald Reimar Stieler, OIB 69372482451 punomoćnik sudionika u postupku BUBBLEMANIA d.o.o.</item>
      <item>Peter Makoš, OIB 47883055282 punomoćnik sudionika u postupku BUBBLEMANIA d.o.o.</item>
    </derivirana_varijabla>
  </DomainObject.Predmet.OstaliListFormatedWithAdressOIB>
  <DomainObject.Predmet.OstaliListNazivFormated>
    <izvorni_sadrzaj>
      <item>Ronald Reimar Stieler</item>
      <item>Peter Makoš</item>
    </izvorni_sadrzaj>
    <derivirana_varijabla naziv="DomainObject.Predmet.OstaliListNazivFormated_1">
      <item>Ronald Reimar Stieler</item>
      <item>Peter Makoš</item>
    </derivirana_varijabla>
  </DomainObject.Predmet.OstaliListNazivFormated>
  <DomainObject.Predmet.OstaliListNazivFormatedOIB>
    <izvorni_sadrzaj>
      <item>Ronald Reimar Stieler, OIB 69372482451</item>
      <item>Peter Makoš, OIB 47883055282</item>
    </izvorni_sadrzaj>
    <derivirana_varijabla naziv="DomainObject.Predmet.OstaliListNazivFormatedOIB_1">
      <item>Ronald Reimar Stieler, OIB 69372482451</item>
      <item>Peter Makoš, OIB 47883055282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St-822/2019-3</izvorni_sadrzaj>
    <derivirana_varijabla naziv="DomainObject.PoslovniBrojDokumenta_1">St-822/2019-3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BUBBLEMANIA d.o.o.</izvorni_sadrzaj>
    <derivirana_varijabla naziv="DomainObject.Predmet.ProtustrankaIDrugi_1">BUBBLEMANIA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BUBBLEMANIA d.o.o., OIB 92897578526, Medarska ulica 56 A, 10000 Zagreb</izvorni_sadrzaj>
    <derivirana_varijabla naziv="DomainObject.Predmet.ProtustrankaIDrugiAdressOIB_1">BUBBLEMANIA d.o.o., OIB 92897578526, Medarska ulica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BUBBLEMANIA d.o.o.</item>
      <item>Ronald Reimar Stieler</item>
      <item>Peter Makoš</item>
    </izvorni_sadrzaj>
    <derivirana_varijabla naziv="DomainObject.Predmet.SudioniciListNaziv_1">
      <item>FINA Regionalni centar Zagreb</item>
      <item>BUBBLEMANIA d.o.o.</item>
      <item>Ronald Reimar Stieler</item>
      <item>Peter Makoš</item>
    </derivirana_varijabla>
  </DomainObject.Predmet.SudioniciListNaziv>
  <DomainObject.Predmet.SudioniciListAdressOIB>
    <izvorni_sadrzaj>
      <item>FINA Regionalni centar Zagreb, OIB 85821130368, Trg svibanjskih žrtava 1995.1,10000 Zagreb</item>
      <item>BUBBLEMANIA d.o.o., OIB 92897578526, Medarska ulica 56 A,10000 Zagreb</item>
      <item>Ronald Reimar Stieler, OIB 69372482451</item>
      <item>Peter Makoš, OIB 47883055282</item>
    </izvorni_sadrzaj>
    <derivirana_varijabla naziv="DomainObject.Predmet.SudioniciListAdressOIB_1">
      <item>FINA Regionalni centar Zagreb, OIB 85821130368, Trg svibanjskih žrtava 1995.1,10000 Zagreb</item>
      <item>BUBBLEMANIA d.o.o., OIB 92897578526, Medarska ulica 56 A,10000 Zagreb</item>
      <item>Ronald Reimar Stieler, OIB 69372482451</item>
      <item>Peter Makoš, OIB 47883055282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92897578526</item>
      <item>, OIB 69372482451</item>
      <item>, OIB 47883055282</item>
    </izvorni_sadrzaj>
    <derivirana_varijabla naziv="DomainObject.Predmet.SudioniciListNazivOIB_1">
      <item>, OIB 85821130368</item>
      <item>, OIB 92897578526</item>
      <item>, OIB 69372482451</item>
      <item>, OIB 47883055282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St-822/2019-3</izvorni_sadrzaj>
    <derivirana_varijabla naziv="DomainObject.PredzadnjaOdlukaIzPredmeta.Oznaka_1">St-822/2019-3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2035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2019-07-18T11:38:00Z</dcterms:created>
  <dc:creator>Kristina Bujanić</dc:creator>
  <cp:lastModifiedBy>Martina Turudić</cp:lastModifiedBy>
  <cp:lastPrinted>2019-07-18T12:04:00Z</cp:lastPrinted>
  <dcterms:modified xmlns:xsi="http://www.w3.org/2001/XMLSchema-instance" xsi:type="dcterms:W3CDTF">2019-07-18T12:05:00Z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St-822/2019-3 / Odluka - Zaključak-poziv upravi (St-822-2019-_zakonski_zastupnik_stečajnog_dužnika.docx)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